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D06AB1" w14:textId="77777777" w:rsidR="000B0E81" w:rsidRPr="000B0E81" w:rsidRDefault="000B0E81" w:rsidP="000B0E81">
      <w:pPr>
        <w:spacing w:after="0" w:line="270" w:lineRule="atLeast"/>
        <w:outlineLvl w:val="0"/>
        <w:rPr>
          <w:rFonts w:ascii="&amp;quot" w:eastAsia="Times New Roman" w:hAnsi="&amp;quot" w:cs="Times New Roman"/>
          <w:b/>
          <w:bCs/>
          <w:smallCaps/>
          <w:color w:val="008061"/>
          <w:kern w:val="36"/>
          <w:sz w:val="30"/>
          <w:szCs w:val="30"/>
        </w:rPr>
      </w:pPr>
      <w:r w:rsidRPr="000B0E81">
        <w:rPr>
          <w:rFonts w:ascii="&amp;quot" w:eastAsia="Times New Roman" w:hAnsi="&amp;quot" w:cs="Times New Roman"/>
          <w:b/>
          <w:bCs/>
          <w:smallCaps/>
          <w:color w:val="008061"/>
          <w:kern w:val="36"/>
          <w:sz w:val="30"/>
          <w:szCs w:val="30"/>
        </w:rPr>
        <w:t xml:space="preserve">The Nativity of our Lord Jesus Christ from the Roman </w:t>
      </w:r>
      <w:proofErr w:type="spellStart"/>
      <w:r w:rsidRPr="000B0E81">
        <w:rPr>
          <w:rFonts w:ascii="&amp;quot" w:eastAsia="Times New Roman" w:hAnsi="&amp;quot" w:cs="Times New Roman"/>
          <w:b/>
          <w:bCs/>
          <w:smallCaps/>
          <w:color w:val="008061"/>
          <w:kern w:val="36"/>
          <w:sz w:val="30"/>
          <w:szCs w:val="30"/>
        </w:rPr>
        <w:t>Martyrology</w:t>
      </w:r>
      <w:proofErr w:type="spellEnd"/>
    </w:p>
    <w:p w14:paraId="5B99D21B" w14:textId="77777777" w:rsidR="000B0E81" w:rsidRPr="000B0E81" w:rsidRDefault="000B0E81" w:rsidP="000B0E81">
      <w:pPr>
        <w:spacing w:after="150" w:line="240" w:lineRule="auto"/>
        <w:rPr>
          <w:rFonts w:ascii="Arial" w:eastAsia="Times New Roman" w:hAnsi="Arial" w:cs="Arial"/>
          <w:color w:val="333333"/>
          <w:sz w:val="18"/>
          <w:szCs w:val="18"/>
        </w:rPr>
      </w:pPr>
      <w:r w:rsidRPr="000B0E81">
        <w:rPr>
          <w:rFonts w:ascii="Arial" w:eastAsia="Times New Roman" w:hAnsi="Arial" w:cs="Arial"/>
          <w:color w:val="333333"/>
          <w:sz w:val="18"/>
          <w:szCs w:val="18"/>
        </w:rPr>
        <w:t> </w:t>
      </w:r>
    </w:p>
    <w:p w14:paraId="371E2C6D" w14:textId="77777777" w:rsidR="000B0E81" w:rsidRPr="000B0E81" w:rsidRDefault="000B0E81" w:rsidP="000B0E81">
      <w:pPr>
        <w:spacing w:before="150" w:after="75" w:line="240" w:lineRule="auto"/>
        <w:outlineLvl w:val="1"/>
        <w:rPr>
          <w:rFonts w:ascii="Arial" w:eastAsia="Times New Roman" w:hAnsi="Arial" w:cs="Arial"/>
          <w:b/>
          <w:bCs/>
          <w:color w:val="997733"/>
          <w:sz w:val="21"/>
          <w:szCs w:val="21"/>
        </w:rPr>
      </w:pPr>
      <w:bookmarkStart w:id="0" w:name="CP_JUMP_1739"/>
      <w:bookmarkEnd w:id="0"/>
      <w:r w:rsidRPr="000B0E81">
        <w:rPr>
          <w:rFonts w:ascii="Arial" w:eastAsia="Times New Roman" w:hAnsi="Arial" w:cs="Arial"/>
          <w:b/>
          <w:bCs/>
          <w:color w:val="997733"/>
          <w:sz w:val="21"/>
          <w:szCs w:val="21"/>
        </w:rPr>
        <w:t>Introduction</w:t>
      </w:r>
    </w:p>
    <w:p w14:paraId="1B9B2A8A" w14:textId="77777777" w:rsidR="000B0E81" w:rsidRPr="000B0E81" w:rsidRDefault="000B0E81" w:rsidP="000B0E81">
      <w:pPr>
        <w:spacing w:beforeAutospacing="1" w:after="0" w:line="216" w:lineRule="atLeast"/>
        <w:rPr>
          <w:rFonts w:ascii="Arial" w:eastAsia="Times New Roman" w:hAnsi="Arial" w:cs="Arial"/>
          <w:color w:val="333333"/>
          <w:sz w:val="18"/>
          <w:szCs w:val="18"/>
        </w:rPr>
      </w:pPr>
      <w:r w:rsidRPr="000B0E81">
        <w:rPr>
          <w:rFonts w:ascii="Arial" w:eastAsia="Times New Roman" w:hAnsi="Arial" w:cs="Arial"/>
          <w:color w:val="333333"/>
          <w:sz w:val="18"/>
          <w:szCs w:val="18"/>
        </w:rPr>
        <w:t xml:space="preserve">The announcement of the Solemnity of the Nativity of the Lord from the </w:t>
      </w:r>
      <w:r w:rsidRPr="000B0E81">
        <w:rPr>
          <w:rFonts w:ascii="Arial" w:eastAsia="Times New Roman" w:hAnsi="Arial" w:cs="Arial"/>
          <w:i/>
          <w:iCs/>
          <w:color w:val="333333"/>
          <w:sz w:val="18"/>
          <w:szCs w:val="18"/>
          <w:bdr w:val="none" w:sz="0" w:space="0" w:color="auto" w:frame="1"/>
        </w:rPr>
        <w:t xml:space="preserve">Roman </w:t>
      </w:r>
      <w:proofErr w:type="spellStart"/>
      <w:r w:rsidRPr="000B0E81">
        <w:rPr>
          <w:rFonts w:ascii="Arial" w:eastAsia="Times New Roman" w:hAnsi="Arial" w:cs="Arial"/>
          <w:i/>
          <w:iCs/>
          <w:color w:val="333333"/>
          <w:sz w:val="18"/>
          <w:szCs w:val="18"/>
          <w:bdr w:val="none" w:sz="0" w:space="0" w:color="auto" w:frame="1"/>
        </w:rPr>
        <w:t>Martyrology</w:t>
      </w:r>
      <w:proofErr w:type="spellEnd"/>
      <w:r w:rsidRPr="000B0E81">
        <w:rPr>
          <w:rFonts w:ascii="Arial" w:eastAsia="Times New Roman" w:hAnsi="Arial" w:cs="Arial"/>
          <w:i/>
          <w:iCs/>
          <w:color w:val="333333"/>
          <w:sz w:val="18"/>
          <w:szCs w:val="18"/>
          <w:bdr w:val="none" w:sz="0" w:space="0" w:color="auto" w:frame="1"/>
        </w:rPr>
        <w:t xml:space="preserve"> </w:t>
      </w:r>
      <w:r w:rsidRPr="000B0E81">
        <w:rPr>
          <w:rFonts w:ascii="Arial" w:eastAsia="Times New Roman" w:hAnsi="Arial" w:cs="Arial"/>
          <w:color w:val="333333"/>
          <w:sz w:val="18"/>
          <w:szCs w:val="18"/>
        </w:rPr>
        <w:t xml:space="preserve">draws upon Sacred Scripture to declare in a formal way the birth of Christ. It begins with creation and relates the birth of the Lord to the major events and personages of sacred and secular history. The </w:t>
      </w:r>
      <w:proofErr w:type="gramStart"/>
      <w:r w:rsidRPr="000B0E81">
        <w:rPr>
          <w:rFonts w:ascii="Arial" w:eastAsia="Times New Roman" w:hAnsi="Arial" w:cs="Arial"/>
          <w:color w:val="333333"/>
          <w:sz w:val="18"/>
          <w:szCs w:val="18"/>
        </w:rPr>
        <w:t>particular events</w:t>
      </w:r>
      <w:proofErr w:type="gramEnd"/>
      <w:r w:rsidRPr="000B0E81">
        <w:rPr>
          <w:rFonts w:ascii="Arial" w:eastAsia="Times New Roman" w:hAnsi="Arial" w:cs="Arial"/>
          <w:color w:val="333333"/>
          <w:sz w:val="18"/>
          <w:szCs w:val="18"/>
        </w:rPr>
        <w:t xml:space="preserve"> contained in the announcement help pastorally to situate the birth of Jesus in the context of salvation history.</w:t>
      </w:r>
    </w:p>
    <w:p w14:paraId="2ABBBAEA" w14:textId="77777777" w:rsidR="000B0E81" w:rsidRPr="000B0E81" w:rsidRDefault="000B0E81" w:rsidP="000B0E81">
      <w:pPr>
        <w:spacing w:beforeAutospacing="1" w:after="0" w:line="216" w:lineRule="atLeast"/>
        <w:rPr>
          <w:rFonts w:ascii="Arial" w:eastAsia="Times New Roman" w:hAnsi="Arial" w:cs="Arial"/>
          <w:color w:val="333333"/>
          <w:sz w:val="18"/>
          <w:szCs w:val="18"/>
        </w:rPr>
      </w:pPr>
      <w:r w:rsidRPr="000B0E81">
        <w:rPr>
          <w:rFonts w:ascii="Arial" w:eastAsia="Times New Roman" w:hAnsi="Arial" w:cs="Arial"/>
          <w:color w:val="333333"/>
          <w:sz w:val="18"/>
          <w:szCs w:val="18"/>
        </w:rPr>
        <w:t xml:space="preserve">This text, </w:t>
      </w:r>
      <w:r w:rsidRPr="000B0E81">
        <w:rPr>
          <w:rFonts w:ascii="Arial" w:eastAsia="Times New Roman" w:hAnsi="Arial" w:cs="Arial"/>
          <w:i/>
          <w:iCs/>
          <w:color w:val="333333"/>
          <w:sz w:val="18"/>
          <w:szCs w:val="18"/>
          <w:bdr w:val="none" w:sz="0" w:space="0" w:color="auto" w:frame="1"/>
        </w:rPr>
        <w:t>The Nativity of our Lord Jesus Christ</w:t>
      </w:r>
      <w:r w:rsidRPr="000B0E81">
        <w:rPr>
          <w:rFonts w:ascii="Arial" w:eastAsia="Times New Roman" w:hAnsi="Arial" w:cs="Arial"/>
          <w:color w:val="333333"/>
          <w:sz w:val="18"/>
          <w:szCs w:val="18"/>
        </w:rPr>
        <w:t xml:space="preserve">, may be chanted or recited, most appropriately on December 24, during the celebration of the Liturgy of the Hours. It may also be chanted or recited before the beginning of Christmas Mass during the Night. It may not replace any part of the Mass. (The musical notation is found in Appendix I of the </w:t>
      </w:r>
      <w:r w:rsidRPr="000B0E81">
        <w:rPr>
          <w:rFonts w:ascii="Arial" w:eastAsia="Times New Roman" w:hAnsi="Arial" w:cs="Arial"/>
          <w:i/>
          <w:iCs/>
          <w:color w:val="333333"/>
          <w:sz w:val="18"/>
          <w:szCs w:val="18"/>
          <w:bdr w:val="none" w:sz="0" w:space="0" w:color="auto" w:frame="1"/>
        </w:rPr>
        <w:t>Roman Missal, Third Edition</w:t>
      </w:r>
      <w:r w:rsidRPr="000B0E81">
        <w:rPr>
          <w:rFonts w:ascii="Arial" w:eastAsia="Times New Roman" w:hAnsi="Arial" w:cs="Arial"/>
          <w:color w:val="333333"/>
          <w:sz w:val="18"/>
          <w:szCs w:val="18"/>
        </w:rPr>
        <w:t>.)</w:t>
      </w:r>
    </w:p>
    <w:p w14:paraId="7EFE611F" w14:textId="77777777" w:rsidR="000B0E81" w:rsidRPr="000B0E81" w:rsidRDefault="000B0E81" w:rsidP="000B0E81">
      <w:pPr>
        <w:spacing w:before="150" w:after="75" w:line="240" w:lineRule="auto"/>
        <w:outlineLvl w:val="1"/>
        <w:rPr>
          <w:rFonts w:ascii="Arial" w:eastAsia="Times New Roman" w:hAnsi="Arial" w:cs="Arial"/>
          <w:b/>
          <w:bCs/>
          <w:color w:val="997733"/>
          <w:sz w:val="21"/>
          <w:szCs w:val="21"/>
        </w:rPr>
      </w:pPr>
      <w:r w:rsidRPr="000B0E81">
        <w:rPr>
          <w:rFonts w:ascii="Arial" w:eastAsia="Times New Roman" w:hAnsi="Arial" w:cs="Arial"/>
          <w:b/>
          <w:bCs/>
          <w:color w:val="997733"/>
          <w:sz w:val="21"/>
          <w:szCs w:val="21"/>
        </w:rPr>
        <w:t>The Nativity of our Lord Jesus Christ</w:t>
      </w:r>
    </w:p>
    <w:p w14:paraId="7FE0D25A" w14:textId="77777777" w:rsidR="000B0E81" w:rsidRPr="000B0E81" w:rsidRDefault="000B0E81" w:rsidP="000B0E81">
      <w:pPr>
        <w:spacing w:before="100" w:beforeAutospacing="1" w:after="120" w:line="216" w:lineRule="atLeast"/>
        <w:rPr>
          <w:rFonts w:ascii="Arial" w:eastAsia="Times New Roman" w:hAnsi="Arial" w:cs="Arial"/>
          <w:color w:val="333333"/>
          <w:sz w:val="18"/>
          <w:szCs w:val="18"/>
        </w:rPr>
      </w:pPr>
      <w:r w:rsidRPr="000B0E81">
        <w:rPr>
          <w:rFonts w:ascii="Arial" w:eastAsia="Times New Roman" w:hAnsi="Arial" w:cs="Arial"/>
          <w:color w:val="333333"/>
          <w:sz w:val="18"/>
          <w:szCs w:val="18"/>
        </w:rPr>
        <w:t>The Twenty-fifth Day of December,</w:t>
      </w:r>
      <w:r w:rsidRPr="000B0E81">
        <w:rPr>
          <w:rFonts w:ascii="Arial" w:eastAsia="Times New Roman" w:hAnsi="Arial" w:cs="Arial"/>
          <w:color w:val="333333"/>
          <w:sz w:val="18"/>
          <w:szCs w:val="18"/>
        </w:rPr>
        <w:br/>
      </w:r>
      <w:r w:rsidRPr="000B0E81">
        <w:rPr>
          <w:rFonts w:ascii="Arial" w:eastAsia="Times New Roman" w:hAnsi="Arial" w:cs="Arial"/>
          <w:color w:val="333333"/>
          <w:sz w:val="18"/>
          <w:szCs w:val="18"/>
        </w:rPr>
        <w:br/>
        <w:t>when ages beyond number had run their course</w:t>
      </w:r>
      <w:r w:rsidRPr="000B0E81">
        <w:rPr>
          <w:rFonts w:ascii="Arial" w:eastAsia="Times New Roman" w:hAnsi="Arial" w:cs="Arial"/>
          <w:color w:val="333333"/>
          <w:sz w:val="18"/>
          <w:szCs w:val="18"/>
        </w:rPr>
        <w:br/>
        <w:t>from the creation of the world,</w:t>
      </w:r>
      <w:r w:rsidRPr="000B0E81">
        <w:rPr>
          <w:rFonts w:ascii="Arial" w:eastAsia="Times New Roman" w:hAnsi="Arial" w:cs="Arial"/>
          <w:color w:val="333333"/>
          <w:sz w:val="18"/>
          <w:szCs w:val="18"/>
        </w:rPr>
        <w:br/>
      </w:r>
      <w:r w:rsidRPr="000B0E81">
        <w:rPr>
          <w:rFonts w:ascii="Arial" w:eastAsia="Times New Roman" w:hAnsi="Arial" w:cs="Arial"/>
          <w:color w:val="333333"/>
          <w:sz w:val="18"/>
          <w:szCs w:val="18"/>
        </w:rPr>
        <w:br/>
        <w:t>when God in the beginning created heaven and earth,</w:t>
      </w:r>
      <w:r w:rsidRPr="000B0E81">
        <w:rPr>
          <w:rFonts w:ascii="Arial" w:eastAsia="Times New Roman" w:hAnsi="Arial" w:cs="Arial"/>
          <w:color w:val="333333"/>
          <w:sz w:val="18"/>
          <w:szCs w:val="18"/>
        </w:rPr>
        <w:br/>
        <w:t>and formed man in his own likeness;</w:t>
      </w:r>
      <w:r w:rsidRPr="000B0E81">
        <w:rPr>
          <w:rFonts w:ascii="Arial" w:eastAsia="Times New Roman" w:hAnsi="Arial" w:cs="Arial"/>
          <w:color w:val="333333"/>
          <w:sz w:val="18"/>
          <w:szCs w:val="18"/>
        </w:rPr>
        <w:br/>
      </w:r>
      <w:r w:rsidRPr="000B0E81">
        <w:rPr>
          <w:rFonts w:ascii="Arial" w:eastAsia="Times New Roman" w:hAnsi="Arial" w:cs="Arial"/>
          <w:color w:val="333333"/>
          <w:sz w:val="18"/>
          <w:szCs w:val="18"/>
        </w:rPr>
        <w:br/>
        <w:t>when century upon century had passed</w:t>
      </w:r>
      <w:r w:rsidRPr="000B0E81">
        <w:rPr>
          <w:rFonts w:ascii="Arial" w:eastAsia="Times New Roman" w:hAnsi="Arial" w:cs="Arial"/>
          <w:color w:val="333333"/>
          <w:sz w:val="18"/>
          <w:szCs w:val="18"/>
        </w:rPr>
        <w:br/>
        <w:t>since the Almighty set his bow in the clouds after the Great Flood,</w:t>
      </w:r>
      <w:r w:rsidRPr="000B0E81">
        <w:rPr>
          <w:rFonts w:ascii="Arial" w:eastAsia="Times New Roman" w:hAnsi="Arial" w:cs="Arial"/>
          <w:color w:val="333333"/>
          <w:sz w:val="18"/>
          <w:szCs w:val="18"/>
        </w:rPr>
        <w:br/>
        <w:t>as a sign of covenant and peace;</w:t>
      </w:r>
      <w:r w:rsidRPr="000B0E81">
        <w:rPr>
          <w:rFonts w:ascii="Arial" w:eastAsia="Times New Roman" w:hAnsi="Arial" w:cs="Arial"/>
          <w:color w:val="333333"/>
          <w:sz w:val="18"/>
          <w:szCs w:val="18"/>
        </w:rPr>
        <w:br/>
      </w:r>
      <w:r w:rsidRPr="000B0E81">
        <w:rPr>
          <w:rFonts w:ascii="Arial" w:eastAsia="Times New Roman" w:hAnsi="Arial" w:cs="Arial"/>
          <w:color w:val="333333"/>
          <w:sz w:val="18"/>
          <w:szCs w:val="18"/>
        </w:rPr>
        <w:br/>
        <w:t>in the twenty-first century since Abraham, our father in faith,</w:t>
      </w:r>
      <w:r w:rsidRPr="000B0E81">
        <w:rPr>
          <w:rFonts w:ascii="Arial" w:eastAsia="Times New Roman" w:hAnsi="Arial" w:cs="Arial"/>
          <w:color w:val="333333"/>
          <w:sz w:val="18"/>
          <w:szCs w:val="18"/>
        </w:rPr>
        <w:br/>
        <w:t>came out of Ur of the Chaldees;</w:t>
      </w:r>
      <w:r w:rsidRPr="000B0E81">
        <w:rPr>
          <w:rFonts w:ascii="Arial" w:eastAsia="Times New Roman" w:hAnsi="Arial" w:cs="Arial"/>
          <w:color w:val="333333"/>
          <w:sz w:val="18"/>
          <w:szCs w:val="18"/>
        </w:rPr>
        <w:br/>
      </w:r>
      <w:r w:rsidRPr="000B0E81">
        <w:rPr>
          <w:rFonts w:ascii="Arial" w:eastAsia="Times New Roman" w:hAnsi="Arial" w:cs="Arial"/>
          <w:color w:val="333333"/>
          <w:sz w:val="18"/>
          <w:szCs w:val="18"/>
        </w:rPr>
        <w:br/>
        <w:t>in the thirteenth century since the People of Israel were led by Moses</w:t>
      </w:r>
      <w:r w:rsidRPr="000B0E81">
        <w:rPr>
          <w:rFonts w:ascii="Arial" w:eastAsia="Times New Roman" w:hAnsi="Arial" w:cs="Arial"/>
          <w:color w:val="333333"/>
          <w:sz w:val="18"/>
          <w:szCs w:val="18"/>
        </w:rPr>
        <w:br/>
        <w:t>in the Exodus from Egypt;</w:t>
      </w:r>
      <w:r w:rsidRPr="000B0E81">
        <w:rPr>
          <w:rFonts w:ascii="Arial" w:eastAsia="Times New Roman" w:hAnsi="Arial" w:cs="Arial"/>
          <w:color w:val="333333"/>
          <w:sz w:val="18"/>
          <w:szCs w:val="18"/>
        </w:rPr>
        <w:br/>
      </w:r>
      <w:r w:rsidRPr="000B0E81">
        <w:rPr>
          <w:rFonts w:ascii="Arial" w:eastAsia="Times New Roman" w:hAnsi="Arial" w:cs="Arial"/>
          <w:color w:val="333333"/>
          <w:sz w:val="18"/>
          <w:szCs w:val="18"/>
        </w:rPr>
        <w:br/>
        <w:t>around the thousandth year since David was anointed King;</w:t>
      </w:r>
      <w:r w:rsidRPr="000B0E81">
        <w:rPr>
          <w:rFonts w:ascii="Arial" w:eastAsia="Times New Roman" w:hAnsi="Arial" w:cs="Arial"/>
          <w:color w:val="333333"/>
          <w:sz w:val="18"/>
          <w:szCs w:val="18"/>
        </w:rPr>
        <w:br/>
      </w:r>
      <w:r w:rsidRPr="000B0E81">
        <w:rPr>
          <w:rFonts w:ascii="Arial" w:eastAsia="Times New Roman" w:hAnsi="Arial" w:cs="Arial"/>
          <w:color w:val="333333"/>
          <w:sz w:val="18"/>
          <w:szCs w:val="18"/>
        </w:rPr>
        <w:br/>
        <w:t>in the sixty-fifth week of the prophecy of Daniel;</w:t>
      </w:r>
      <w:r w:rsidRPr="000B0E81">
        <w:rPr>
          <w:rFonts w:ascii="Arial" w:eastAsia="Times New Roman" w:hAnsi="Arial" w:cs="Arial"/>
          <w:color w:val="333333"/>
          <w:sz w:val="18"/>
          <w:szCs w:val="18"/>
        </w:rPr>
        <w:br/>
      </w:r>
      <w:r w:rsidRPr="000B0E81">
        <w:rPr>
          <w:rFonts w:ascii="Arial" w:eastAsia="Times New Roman" w:hAnsi="Arial" w:cs="Arial"/>
          <w:color w:val="333333"/>
          <w:sz w:val="18"/>
          <w:szCs w:val="18"/>
        </w:rPr>
        <w:br/>
        <w:t>in the one hundred and ninety-fourth Olympiad;</w:t>
      </w:r>
      <w:r w:rsidRPr="000B0E81">
        <w:rPr>
          <w:rFonts w:ascii="Arial" w:eastAsia="Times New Roman" w:hAnsi="Arial" w:cs="Arial"/>
          <w:color w:val="333333"/>
          <w:sz w:val="18"/>
          <w:szCs w:val="18"/>
        </w:rPr>
        <w:br/>
      </w:r>
      <w:r w:rsidRPr="000B0E81">
        <w:rPr>
          <w:rFonts w:ascii="Arial" w:eastAsia="Times New Roman" w:hAnsi="Arial" w:cs="Arial"/>
          <w:color w:val="333333"/>
          <w:sz w:val="18"/>
          <w:szCs w:val="18"/>
        </w:rPr>
        <w:br/>
        <w:t>in the year seven hundred and fifty-two</w:t>
      </w:r>
      <w:r w:rsidRPr="000B0E81">
        <w:rPr>
          <w:rFonts w:ascii="Arial" w:eastAsia="Times New Roman" w:hAnsi="Arial" w:cs="Arial"/>
          <w:color w:val="333333"/>
          <w:sz w:val="18"/>
          <w:szCs w:val="18"/>
        </w:rPr>
        <w:br/>
        <w:t>since the foundation of the City of Rome;</w:t>
      </w:r>
      <w:r w:rsidRPr="000B0E81">
        <w:rPr>
          <w:rFonts w:ascii="Arial" w:eastAsia="Times New Roman" w:hAnsi="Arial" w:cs="Arial"/>
          <w:color w:val="333333"/>
          <w:sz w:val="18"/>
          <w:szCs w:val="18"/>
        </w:rPr>
        <w:br/>
      </w:r>
      <w:r w:rsidRPr="000B0E81">
        <w:rPr>
          <w:rFonts w:ascii="Arial" w:eastAsia="Times New Roman" w:hAnsi="Arial" w:cs="Arial"/>
          <w:color w:val="333333"/>
          <w:sz w:val="18"/>
          <w:szCs w:val="18"/>
        </w:rPr>
        <w:br/>
        <w:t>in the forty-second year of the reign of Caesar Octavian Augustus,</w:t>
      </w:r>
      <w:r w:rsidRPr="000B0E81">
        <w:rPr>
          <w:rFonts w:ascii="Arial" w:eastAsia="Times New Roman" w:hAnsi="Arial" w:cs="Arial"/>
          <w:color w:val="333333"/>
          <w:sz w:val="18"/>
          <w:szCs w:val="18"/>
        </w:rPr>
        <w:br/>
        <w:t>the whole world being at peace,</w:t>
      </w:r>
    </w:p>
    <w:p w14:paraId="6EF2BCB4" w14:textId="77777777" w:rsidR="000B0E81" w:rsidRPr="000B0E81" w:rsidRDefault="000B0E81" w:rsidP="000B0E81">
      <w:pPr>
        <w:spacing w:beforeAutospacing="1" w:after="0" w:line="216" w:lineRule="atLeast"/>
        <w:rPr>
          <w:rFonts w:ascii="Arial" w:eastAsia="Times New Roman" w:hAnsi="Arial" w:cs="Arial"/>
          <w:color w:val="333333"/>
          <w:sz w:val="18"/>
          <w:szCs w:val="18"/>
        </w:rPr>
      </w:pPr>
      <w:r w:rsidRPr="000B0E81">
        <w:rPr>
          <w:rFonts w:ascii="Arial" w:eastAsia="Times New Roman" w:hAnsi="Arial" w:cs="Arial"/>
          <w:b/>
          <w:bCs/>
          <w:color w:val="333333"/>
          <w:sz w:val="18"/>
          <w:szCs w:val="18"/>
          <w:bdr w:val="none" w:sz="0" w:space="0" w:color="auto" w:frame="1"/>
        </w:rPr>
        <w:t>JESUS CHRIST</w:t>
      </w:r>
      <w:r w:rsidRPr="000B0E81">
        <w:rPr>
          <w:rFonts w:ascii="Arial" w:eastAsia="Times New Roman" w:hAnsi="Arial" w:cs="Arial"/>
          <w:color w:val="333333"/>
          <w:sz w:val="18"/>
          <w:szCs w:val="18"/>
        </w:rPr>
        <w:t>, eternal God and Son of the</w:t>
      </w:r>
      <w:bookmarkStart w:id="1" w:name="_GoBack"/>
      <w:bookmarkEnd w:id="1"/>
      <w:r w:rsidRPr="000B0E81">
        <w:rPr>
          <w:rFonts w:ascii="Arial" w:eastAsia="Times New Roman" w:hAnsi="Arial" w:cs="Arial"/>
          <w:color w:val="333333"/>
          <w:sz w:val="18"/>
          <w:szCs w:val="18"/>
        </w:rPr>
        <w:t xml:space="preserve"> eternal Father,</w:t>
      </w:r>
      <w:r w:rsidRPr="000B0E81">
        <w:rPr>
          <w:rFonts w:ascii="Arial" w:eastAsia="Times New Roman" w:hAnsi="Arial" w:cs="Arial"/>
          <w:color w:val="333333"/>
          <w:sz w:val="18"/>
          <w:szCs w:val="18"/>
        </w:rPr>
        <w:br/>
        <w:t>desiring to consecrate the world by his most loving presence,</w:t>
      </w:r>
      <w:r w:rsidRPr="000B0E81">
        <w:rPr>
          <w:rFonts w:ascii="Arial" w:eastAsia="Times New Roman" w:hAnsi="Arial" w:cs="Arial"/>
          <w:color w:val="333333"/>
          <w:sz w:val="18"/>
          <w:szCs w:val="18"/>
        </w:rPr>
        <w:br/>
        <w:t>was conceived by the Holy Spirit,</w:t>
      </w:r>
      <w:r w:rsidRPr="000B0E81">
        <w:rPr>
          <w:rFonts w:ascii="Arial" w:eastAsia="Times New Roman" w:hAnsi="Arial" w:cs="Arial"/>
          <w:color w:val="333333"/>
          <w:sz w:val="18"/>
          <w:szCs w:val="18"/>
        </w:rPr>
        <w:br/>
        <w:t>and when nine months had passed since his conception,</w:t>
      </w:r>
      <w:r w:rsidRPr="000B0E81">
        <w:rPr>
          <w:rFonts w:ascii="Arial" w:eastAsia="Times New Roman" w:hAnsi="Arial" w:cs="Arial"/>
          <w:color w:val="333333"/>
          <w:sz w:val="18"/>
          <w:szCs w:val="18"/>
        </w:rPr>
        <w:br/>
        <w:t>was born of the Virgin Mary in Bethlehem of Judah,</w:t>
      </w:r>
      <w:r w:rsidRPr="000B0E81">
        <w:rPr>
          <w:rFonts w:ascii="Arial" w:eastAsia="Times New Roman" w:hAnsi="Arial" w:cs="Arial"/>
          <w:color w:val="333333"/>
          <w:sz w:val="18"/>
          <w:szCs w:val="18"/>
        </w:rPr>
        <w:br/>
        <w:t>and was made man:</w:t>
      </w:r>
      <w:r w:rsidRPr="000B0E81">
        <w:rPr>
          <w:rFonts w:ascii="Arial" w:eastAsia="Times New Roman" w:hAnsi="Arial" w:cs="Arial"/>
          <w:color w:val="333333"/>
          <w:sz w:val="18"/>
          <w:szCs w:val="18"/>
        </w:rPr>
        <w:br/>
      </w:r>
      <w:r w:rsidRPr="000B0E81">
        <w:rPr>
          <w:rFonts w:ascii="Arial" w:eastAsia="Times New Roman" w:hAnsi="Arial" w:cs="Arial"/>
          <w:color w:val="333333"/>
          <w:sz w:val="18"/>
          <w:szCs w:val="18"/>
        </w:rPr>
        <w:br/>
        <w:t>The Nativity of Our Lord Jesus Christ according to the flesh.</w:t>
      </w:r>
    </w:p>
    <w:p w14:paraId="25C90810" w14:textId="77777777" w:rsidR="000E6D2C" w:rsidRDefault="000E6D2C">
      <w:r>
        <w:br w:type="page"/>
      </w:r>
    </w:p>
    <w:p w14:paraId="1386F9A7" w14:textId="7F9582D4" w:rsidR="000E6D2C" w:rsidRPr="000B0E81" w:rsidRDefault="000E6D2C" w:rsidP="000E6D2C">
      <w:r w:rsidRPr="000B0E81">
        <w:rPr>
          <w:rFonts w:ascii="Arial" w:eastAsia="Times New Roman" w:hAnsi="Arial" w:cs="Arial"/>
          <w:b/>
          <w:bCs/>
          <w:color w:val="997733"/>
          <w:sz w:val="21"/>
          <w:szCs w:val="21"/>
        </w:rPr>
        <w:lastRenderedPageBreak/>
        <w:t>The Nativity of our Lord Jesus Christ</w:t>
      </w:r>
    </w:p>
    <w:p w14:paraId="414491A7" w14:textId="32CD288B" w:rsidR="000E6D2C" w:rsidRDefault="000E6D2C" w:rsidP="000E6D2C">
      <w:pPr>
        <w:spacing w:before="100" w:beforeAutospacing="1" w:after="120" w:line="240" w:lineRule="auto"/>
        <w:rPr>
          <w:rFonts w:ascii="Arial" w:eastAsia="Times New Roman" w:hAnsi="Arial" w:cs="Arial"/>
          <w:color w:val="333333"/>
          <w:sz w:val="28"/>
          <w:szCs w:val="28"/>
        </w:rPr>
      </w:pPr>
      <w:r w:rsidRPr="000B0E81">
        <w:rPr>
          <w:rFonts w:ascii="Arial" w:eastAsia="Times New Roman" w:hAnsi="Arial" w:cs="Arial"/>
          <w:color w:val="333333"/>
          <w:sz w:val="28"/>
          <w:szCs w:val="28"/>
        </w:rPr>
        <w:t>The Twenty-fifth Day of December,</w:t>
      </w:r>
      <w:r w:rsidRPr="000B0E81">
        <w:rPr>
          <w:rFonts w:ascii="Arial" w:eastAsia="Times New Roman" w:hAnsi="Arial" w:cs="Arial"/>
          <w:color w:val="333333"/>
          <w:sz w:val="28"/>
          <w:szCs w:val="28"/>
        </w:rPr>
        <w:br/>
      </w:r>
      <w:r w:rsidRPr="000B0E81">
        <w:rPr>
          <w:rFonts w:ascii="Arial" w:eastAsia="Times New Roman" w:hAnsi="Arial" w:cs="Arial"/>
          <w:color w:val="333333"/>
          <w:sz w:val="28"/>
          <w:szCs w:val="28"/>
        </w:rPr>
        <w:br/>
        <w:t>when ages beyond number had run their course</w:t>
      </w:r>
      <w:r w:rsidRPr="000B0E81">
        <w:rPr>
          <w:rFonts w:ascii="Arial" w:eastAsia="Times New Roman" w:hAnsi="Arial" w:cs="Arial"/>
          <w:color w:val="333333"/>
          <w:sz w:val="28"/>
          <w:szCs w:val="28"/>
        </w:rPr>
        <w:br/>
        <w:t>from the creation of the world,</w:t>
      </w:r>
      <w:r w:rsidRPr="000B0E81">
        <w:rPr>
          <w:rFonts w:ascii="Arial" w:eastAsia="Times New Roman" w:hAnsi="Arial" w:cs="Arial"/>
          <w:color w:val="333333"/>
          <w:sz w:val="28"/>
          <w:szCs w:val="28"/>
        </w:rPr>
        <w:br/>
      </w:r>
      <w:r w:rsidRPr="000B0E81">
        <w:rPr>
          <w:rFonts w:ascii="Arial" w:eastAsia="Times New Roman" w:hAnsi="Arial" w:cs="Arial"/>
          <w:color w:val="333333"/>
          <w:sz w:val="28"/>
          <w:szCs w:val="28"/>
        </w:rPr>
        <w:br/>
        <w:t>when God in the beginning created heaven and earth,</w:t>
      </w:r>
      <w:r w:rsidRPr="000B0E81">
        <w:rPr>
          <w:rFonts w:ascii="Arial" w:eastAsia="Times New Roman" w:hAnsi="Arial" w:cs="Arial"/>
          <w:color w:val="333333"/>
          <w:sz w:val="28"/>
          <w:szCs w:val="28"/>
        </w:rPr>
        <w:br/>
        <w:t>and formed man in his own likeness;</w:t>
      </w:r>
      <w:r w:rsidRPr="000B0E81">
        <w:rPr>
          <w:rFonts w:ascii="Arial" w:eastAsia="Times New Roman" w:hAnsi="Arial" w:cs="Arial"/>
          <w:color w:val="333333"/>
          <w:sz w:val="28"/>
          <w:szCs w:val="28"/>
        </w:rPr>
        <w:br/>
      </w:r>
      <w:r w:rsidRPr="000B0E81">
        <w:rPr>
          <w:rFonts w:ascii="Arial" w:eastAsia="Times New Roman" w:hAnsi="Arial" w:cs="Arial"/>
          <w:color w:val="333333"/>
          <w:sz w:val="28"/>
          <w:szCs w:val="28"/>
        </w:rPr>
        <w:br/>
        <w:t>when century upon century had passed</w:t>
      </w:r>
      <w:r w:rsidRPr="000B0E81">
        <w:rPr>
          <w:rFonts w:ascii="Arial" w:eastAsia="Times New Roman" w:hAnsi="Arial" w:cs="Arial"/>
          <w:color w:val="333333"/>
          <w:sz w:val="28"/>
          <w:szCs w:val="28"/>
        </w:rPr>
        <w:br/>
        <w:t>since the Almighty set his bow in the clouds after the Great Flood,</w:t>
      </w:r>
      <w:r w:rsidRPr="000B0E81">
        <w:rPr>
          <w:rFonts w:ascii="Arial" w:eastAsia="Times New Roman" w:hAnsi="Arial" w:cs="Arial"/>
          <w:color w:val="333333"/>
          <w:sz w:val="28"/>
          <w:szCs w:val="28"/>
        </w:rPr>
        <w:br/>
        <w:t>as a sign of covenant and peace;</w:t>
      </w:r>
      <w:r w:rsidRPr="000B0E81">
        <w:rPr>
          <w:rFonts w:ascii="Arial" w:eastAsia="Times New Roman" w:hAnsi="Arial" w:cs="Arial"/>
          <w:color w:val="333333"/>
          <w:sz w:val="28"/>
          <w:szCs w:val="28"/>
        </w:rPr>
        <w:br/>
      </w:r>
      <w:r w:rsidRPr="000B0E81">
        <w:rPr>
          <w:rFonts w:ascii="Arial" w:eastAsia="Times New Roman" w:hAnsi="Arial" w:cs="Arial"/>
          <w:color w:val="333333"/>
          <w:sz w:val="28"/>
          <w:szCs w:val="28"/>
        </w:rPr>
        <w:br/>
        <w:t>in the twenty-first century since Abraham, our father in faith,</w:t>
      </w:r>
      <w:r w:rsidRPr="000B0E81">
        <w:rPr>
          <w:rFonts w:ascii="Arial" w:eastAsia="Times New Roman" w:hAnsi="Arial" w:cs="Arial"/>
          <w:color w:val="333333"/>
          <w:sz w:val="28"/>
          <w:szCs w:val="28"/>
        </w:rPr>
        <w:br/>
        <w:t>came out of Ur of the Chaldees;</w:t>
      </w:r>
      <w:r w:rsidRPr="000B0E81">
        <w:rPr>
          <w:rFonts w:ascii="Arial" w:eastAsia="Times New Roman" w:hAnsi="Arial" w:cs="Arial"/>
          <w:color w:val="333333"/>
          <w:sz w:val="28"/>
          <w:szCs w:val="28"/>
        </w:rPr>
        <w:br/>
      </w:r>
      <w:r w:rsidRPr="000B0E81">
        <w:rPr>
          <w:rFonts w:ascii="Arial" w:eastAsia="Times New Roman" w:hAnsi="Arial" w:cs="Arial"/>
          <w:color w:val="333333"/>
          <w:sz w:val="28"/>
          <w:szCs w:val="28"/>
        </w:rPr>
        <w:br/>
        <w:t>in the thirteenth century since the People of Israel were led by Moses</w:t>
      </w:r>
      <w:r w:rsidRPr="000B0E81">
        <w:rPr>
          <w:rFonts w:ascii="Arial" w:eastAsia="Times New Roman" w:hAnsi="Arial" w:cs="Arial"/>
          <w:color w:val="333333"/>
          <w:sz w:val="28"/>
          <w:szCs w:val="28"/>
        </w:rPr>
        <w:br/>
        <w:t>in the Exodus from Egypt;</w:t>
      </w:r>
      <w:r w:rsidRPr="000B0E81">
        <w:rPr>
          <w:rFonts w:ascii="Arial" w:eastAsia="Times New Roman" w:hAnsi="Arial" w:cs="Arial"/>
          <w:color w:val="333333"/>
          <w:sz w:val="28"/>
          <w:szCs w:val="28"/>
        </w:rPr>
        <w:br/>
      </w:r>
      <w:r w:rsidRPr="000B0E81">
        <w:rPr>
          <w:rFonts w:ascii="Arial" w:eastAsia="Times New Roman" w:hAnsi="Arial" w:cs="Arial"/>
          <w:color w:val="333333"/>
          <w:sz w:val="28"/>
          <w:szCs w:val="28"/>
        </w:rPr>
        <w:br/>
        <w:t>around the thousandth year since David was anointed King;</w:t>
      </w:r>
      <w:r w:rsidRPr="000B0E81">
        <w:rPr>
          <w:rFonts w:ascii="Arial" w:eastAsia="Times New Roman" w:hAnsi="Arial" w:cs="Arial"/>
          <w:color w:val="333333"/>
          <w:sz w:val="28"/>
          <w:szCs w:val="28"/>
        </w:rPr>
        <w:br/>
      </w:r>
      <w:r w:rsidRPr="000B0E81">
        <w:rPr>
          <w:rFonts w:ascii="Arial" w:eastAsia="Times New Roman" w:hAnsi="Arial" w:cs="Arial"/>
          <w:color w:val="333333"/>
          <w:sz w:val="28"/>
          <w:szCs w:val="28"/>
        </w:rPr>
        <w:br/>
        <w:t>in the sixty-fifth week of the prophecy of Daniel;</w:t>
      </w:r>
      <w:r w:rsidRPr="000B0E81">
        <w:rPr>
          <w:rFonts w:ascii="Arial" w:eastAsia="Times New Roman" w:hAnsi="Arial" w:cs="Arial"/>
          <w:color w:val="333333"/>
          <w:sz w:val="28"/>
          <w:szCs w:val="28"/>
        </w:rPr>
        <w:br/>
      </w:r>
      <w:r w:rsidRPr="000B0E81">
        <w:rPr>
          <w:rFonts w:ascii="Arial" w:eastAsia="Times New Roman" w:hAnsi="Arial" w:cs="Arial"/>
          <w:color w:val="333333"/>
          <w:sz w:val="28"/>
          <w:szCs w:val="28"/>
        </w:rPr>
        <w:br/>
        <w:t>in the one hundred and ninety-fourth Olympiad;</w:t>
      </w:r>
      <w:r w:rsidRPr="000B0E81">
        <w:rPr>
          <w:rFonts w:ascii="Arial" w:eastAsia="Times New Roman" w:hAnsi="Arial" w:cs="Arial"/>
          <w:color w:val="333333"/>
          <w:sz w:val="28"/>
          <w:szCs w:val="28"/>
        </w:rPr>
        <w:br/>
      </w:r>
      <w:r w:rsidRPr="000B0E81">
        <w:rPr>
          <w:rFonts w:ascii="Arial" w:eastAsia="Times New Roman" w:hAnsi="Arial" w:cs="Arial"/>
          <w:color w:val="333333"/>
          <w:sz w:val="28"/>
          <w:szCs w:val="28"/>
        </w:rPr>
        <w:br/>
        <w:t>in the year seven hundred and fifty-two</w:t>
      </w:r>
      <w:r w:rsidRPr="000B0E81">
        <w:rPr>
          <w:rFonts w:ascii="Arial" w:eastAsia="Times New Roman" w:hAnsi="Arial" w:cs="Arial"/>
          <w:color w:val="333333"/>
          <w:sz w:val="28"/>
          <w:szCs w:val="28"/>
        </w:rPr>
        <w:br/>
        <w:t>since the foundation of the City of Rome;</w:t>
      </w:r>
      <w:r w:rsidRPr="000B0E81">
        <w:rPr>
          <w:rFonts w:ascii="Arial" w:eastAsia="Times New Roman" w:hAnsi="Arial" w:cs="Arial"/>
          <w:color w:val="333333"/>
          <w:sz w:val="28"/>
          <w:szCs w:val="28"/>
        </w:rPr>
        <w:br/>
      </w:r>
      <w:r w:rsidRPr="000B0E81">
        <w:rPr>
          <w:rFonts w:ascii="Arial" w:eastAsia="Times New Roman" w:hAnsi="Arial" w:cs="Arial"/>
          <w:color w:val="333333"/>
          <w:sz w:val="28"/>
          <w:szCs w:val="28"/>
        </w:rPr>
        <w:br/>
        <w:t>in the forty-second year of the reign of Caesar Octavian Augustus,</w:t>
      </w:r>
      <w:r w:rsidRPr="000B0E81">
        <w:rPr>
          <w:rFonts w:ascii="Arial" w:eastAsia="Times New Roman" w:hAnsi="Arial" w:cs="Arial"/>
          <w:color w:val="333333"/>
          <w:sz w:val="28"/>
          <w:szCs w:val="28"/>
        </w:rPr>
        <w:br/>
        <w:t>the whole world being at peace,</w:t>
      </w:r>
    </w:p>
    <w:p w14:paraId="03991811" w14:textId="77777777" w:rsidR="000E6D2C" w:rsidRPr="000E6D2C" w:rsidRDefault="000E6D2C" w:rsidP="000E6D2C">
      <w:pPr>
        <w:spacing w:before="100" w:beforeAutospacing="1" w:after="120" w:line="240" w:lineRule="auto"/>
        <w:rPr>
          <w:rFonts w:ascii="Arial" w:eastAsia="Times New Roman" w:hAnsi="Arial" w:cs="Arial"/>
          <w:color w:val="333333"/>
          <w:sz w:val="2"/>
          <w:szCs w:val="2"/>
        </w:rPr>
      </w:pPr>
    </w:p>
    <w:p w14:paraId="2118D025" w14:textId="77777777" w:rsidR="000E6D2C" w:rsidRDefault="000E6D2C" w:rsidP="000E6D2C">
      <w:pPr>
        <w:rPr>
          <w:rFonts w:ascii="Arial" w:eastAsia="Times New Roman" w:hAnsi="Arial" w:cs="Arial"/>
          <w:color w:val="333333"/>
          <w:sz w:val="28"/>
          <w:szCs w:val="28"/>
        </w:rPr>
      </w:pPr>
      <w:r w:rsidRPr="000B0E81">
        <w:rPr>
          <w:rFonts w:ascii="Arial" w:eastAsia="Times New Roman" w:hAnsi="Arial" w:cs="Arial"/>
          <w:b/>
          <w:bCs/>
          <w:color w:val="333333"/>
          <w:sz w:val="28"/>
          <w:szCs w:val="28"/>
          <w:bdr w:val="none" w:sz="0" w:space="0" w:color="auto" w:frame="1"/>
        </w:rPr>
        <w:t>JESUS CHRIST</w:t>
      </w:r>
      <w:r w:rsidRPr="000B0E81">
        <w:rPr>
          <w:rFonts w:ascii="Arial" w:eastAsia="Times New Roman" w:hAnsi="Arial" w:cs="Arial"/>
          <w:color w:val="333333"/>
          <w:sz w:val="28"/>
          <w:szCs w:val="28"/>
        </w:rPr>
        <w:t>, eternal God and Son of the eternal Father,</w:t>
      </w:r>
      <w:r w:rsidRPr="000B0E81">
        <w:rPr>
          <w:rFonts w:ascii="Arial" w:eastAsia="Times New Roman" w:hAnsi="Arial" w:cs="Arial"/>
          <w:color w:val="333333"/>
          <w:sz w:val="28"/>
          <w:szCs w:val="28"/>
        </w:rPr>
        <w:br/>
        <w:t>desiring to consecrate the world by his most loving presence,</w:t>
      </w:r>
      <w:r w:rsidRPr="000B0E81">
        <w:rPr>
          <w:rFonts w:ascii="Arial" w:eastAsia="Times New Roman" w:hAnsi="Arial" w:cs="Arial"/>
          <w:color w:val="333333"/>
          <w:sz w:val="28"/>
          <w:szCs w:val="28"/>
        </w:rPr>
        <w:br/>
        <w:t>was conceived by the Holy Spirit,</w:t>
      </w:r>
      <w:r w:rsidRPr="000B0E81">
        <w:rPr>
          <w:rFonts w:ascii="Arial" w:eastAsia="Times New Roman" w:hAnsi="Arial" w:cs="Arial"/>
          <w:color w:val="333333"/>
          <w:sz w:val="28"/>
          <w:szCs w:val="28"/>
        </w:rPr>
        <w:br/>
        <w:t>and when nine months had passed since his conception,</w:t>
      </w:r>
      <w:r w:rsidRPr="000B0E81">
        <w:rPr>
          <w:rFonts w:ascii="Arial" w:eastAsia="Times New Roman" w:hAnsi="Arial" w:cs="Arial"/>
          <w:color w:val="333333"/>
          <w:sz w:val="28"/>
          <w:szCs w:val="28"/>
        </w:rPr>
        <w:br/>
        <w:t>was born of the Virgin Mary in Bethlehem of Judah,</w:t>
      </w:r>
      <w:r w:rsidRPr="000B0E81">
        <w:rPr>
          <w:rFonts w:ascii="Arial" w:eastAsia="Times New Roman" w:hAnsi="Arial" w:cs="Arial"/>
          <w:color w:val="333333"/>
          <w:sz w:val="28"/>
          <w:szCs w:val="28"/>
        </w:rPr>
        <w:br/>
        <w:t>and was made man:</w:t>
      </w:r>
    </w:p>
    <w:p w14:paraId="74AC5D5F" w14:textId="233D072A" w:rsidR="007A5475" w:rsidRPr="000E6D2C" w:rsidRDefault="000E6D2C" w:rsidP="000E6D2C">
      <w:pPr>
        <w:rPr>
          <w:b/>
          <w:sz w:val="28"/>
          <w:szCs w:val="28"/>
        </w:rPr>
      </w:pPr>
      <w:r w:rsidRPr="000B0E81">
        <w:rPr>
          <w:rFonts w:ascii="Arial" w:eastAsia="Times New Roman" w:hAnsi="Arial" w:cs="Arial"/>
          <w:b/>
          <w:color w:val="333333"/>
          <w:sz w:val="28"/>
          <w:szCs w:val="28"/>
        </w:rPr>
        <w:t>The Nativity of Our Lord Jesus Christ according to the flesh.</w:t>
      </w:r>
    </w:p>
    <w:sectPr w:rsidR="007A5475" w:rsidRPr="000E6D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p;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E81"/>
    <w:rsid w:val="000B0E81"/>
    <w:rsid w:val="000E6D2C"/>
    <w:rsid w:val="003F2A75"/>
    <w:rsid w:val="00470824"/>
    <w:rsid w:val="0074750C"/>
    <w:rsid w:val="009E3B5B"/>
    <w:rsid w:val="00B5271B"/>
    <w:rsid w:val="00D1763F"/>
    <w:rsid w:val="00DD0373"/>
    <w:rsid w:val="00FB4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8B235"/>
  <w15:chartTrackingRefBased/>
  <w15:docId w15:val="{2C33EF14-5029-4197-AE44-9DA4C4194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0B0E8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B0E8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0E8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B0E8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0B0E8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B0E81"/>
    <w:rPr>
      <w:i/>
      <w:iCs/>
    </w:rPr>
  </w:style>
  <w:style w:type="character" w:styleId="Strong">
    <w:name w:val="Strong"/>
    <w:basedOn w:val="DefaultParagraphFont"/>
    <w:uiPriority w:val="22"/>
    <w:qFormat/>
    <w:rsid w:val="000B0E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6726989">
      <w:bodyDiv w:val="1"/>
      <w:marLeft w:val="0"/>
      <w:marRight w:val="0"/>
      <w:marTop w:val="0"/>
      <w:marBottom w:val="0"/>
      <w:divBdr>
        <w:top w:val="none" w:sz="0" w:space="0" w:color="auto"/>
        <w:left w:val="none" w:sz="0" w:space="0" w:color="auto"/>
        <w:bottom w:val="none" w:sz="0" w:space="0" w:color="auto"/>
        <w:right w:val="none" w:sz="0" w:space="0" w:color="auto"/>
      </w:divBdr>
      <w:divsChild>
        <w:div w:id="1338653919">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506</Words>
  <Characters>2886</Characters>
  <Application>Microsoft Office Word</Application>
  <DocSecurity>0</DocSecurity>
  <Lines>24</Lines>
  <Paragraphs>6</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The Nativity of our Lord Jesus Christ from the Roman Martyrology</vt:lpstr>
      <vt:lpstr>    Introduction</vt:lpstr>
      <vt:lpstr>    The Nativity of our Lord Jesus Christ</vt:lpstr>
    </vt:vector>
  </TitlesOfParts>
  <Company/>
  <LinksUpToDate>false</LinksUpToDate>
  <CharactersWithSpaces>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Keller</dc:creator>
  <cp:keywords/>
  <dc:description/>
  <cp:lastModifiedBy>Mike Keller</cp:lastModifiedBy>
  <cp:revision>2</cp:revision>
  <cp:lastPrinted>2018-12-11T06:51:00Z</cp:lastPrinted>
  <dcterms:created xsi:type="dcterms:W3CDTF">2018-12-11T06:49:00Z</dcterms:created>
  <dcterms:modified xsi:type="dcterms:W3CDTF">2018-12-11T06:57:00Z</dcterms:modified>
</cp:coreProperties>
</file>